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567"/>
        <w:rPr>
          <w:rtl w:val="0"/>
          <w:spacing w:val="0"/>
          <w:b w:val="1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spacing w:val="0"/>
          <w:b w:val="1"/>
          <w:color w:val="auto"/>
          <w:sz w:val="24"/>
          <w:szCs w:val="24"/>
          <w:rFonts w:ascii="Times New Roman" w:eastAsia="Times New Roman" w:hAnsi="Times New Roman" w:cs="Times New Roman"/>
        </w:rPr>
        <w:t>Завдання.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1. Прообразами сучасних мереж були: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а) системи пакетного обробітку;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б) мейнфрейм;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в) багатотермінальні системи;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г) міні-ЕОМ.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</w:p>
    <w:p>
      <w:pPr>
        <w:bidi w:val="0"/>
        <w:jc w:val="both"/>
        <w:spacing w:lineRule="auto" w:line="240" w:before="2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2. Використання обчислювальних мереж дає підприємству такі можливості: </w:t>
      </w:r>
    </w:p>
    <w:p>
      <w:pPr>
        <w:bidi w:val="0"/>
        <w:jc w:val="both"/>
        <w:spacing w:lineRule="auto" w:line="240" w:before="6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а) поділ дорогих ресурсів; </w:t>
      </w:r>
    </w:p>
    <w:p>
      <w:pPr>
        <w:bidi w:val="0"/>
        <w:jc w:val="both"/>
        <w:spacing w:lineRule="auto" w:line="240" w:before="4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б) удосконалювання комунікацій; </w:t>
      </w:r>
    </w:p>
    <w:p>
      <w:pPr>
        <w:bidi w:val="0"/>
        <w:jc w:val="both"/>
        <w:spacing w:lineRule="auto" w:line="240" w:before="4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в) здешевлення обладнання; </w:t>
      </w:r>
    </w:p>
    <w:p>
      <w:pPr>
        <w:bidi w:val="0"/>
        <w:jc w:val="both"/>
        <w:spacing w:lineRule="auto" w:line="240" w:before="4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г) швидке і якісне прийняття рішень; </w:t>
      </w:r>
    </w:p>
    <w:p>
      <w:pPr>
        <w:bidi w:val="0"/>
        <w:jc w:val="both"/>
        <w:spacing w:lineRule="auto" w:line="240" w:before="4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д) свобода в територіальному розміщенні комп'ютерів. 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3. Представлення даних у вигляді електричних або оптичних сигналів називається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а) кодуванням;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б) декодуванням;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в) модуляцією;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г) демодуляцією.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4. Спосіб кодування при якому одиниці відповідає один рівень напруги, а нулю </w:t>
      </w: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– інший називається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а) імпульсним;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б) модуляцією;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в) потенційним;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г) фронтальним.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5. Виділяють три основних способи модуляції: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а) фазова, частотна, імпульсна;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б) амплітудна, фазова, частотна;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в) амплітудна, частотна, синусоїдальна.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6. Одиниця кодується перепадом від низького рівня до високого, а нуль навпаки </w:t>
      </w: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– від високого до низького, при використанні такого способу кодування: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а) NRZI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б) AMI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в) манчестерський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г) 2B1Q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7. Топологія, при використанні якої кожен комп'ютер мережі безпосередньо </w:t>
      </w: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пов'язаний із всіма іншими називається: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а) шинною;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б) повнозв’язною;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в) деревовидною;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г) зірковою.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8. Для з’єднання комп’ютерів використовуються такі лінії зв’язку: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а) провідникові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б) кабельні 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в) безконтактні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г) оптоволоконні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9. Найбільшого поширення одержали такі схеми адресації вузлів мережі: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а) апаратні;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б) IP адреси;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в) символьні;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г) числові складові.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10. Для фізичної структуризації мережі використовуються такі пристрої: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а) комутатори;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б) повторювачі;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в) концентратори;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г) мости.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11. Пристрій, який поділяє середовище передачі мережі на частини, передаючи </w:t>
      </w: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інформацію з одного сегмента в інший тільки в тому випадку, якщо адреса </w:t>
      </w: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комп'ютера призначення належить іншій підмережі, ізолюючи таким чином трафік, </w:t>
      </w: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>називається: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а) комутатором;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б) мостом;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в) шлюзом;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г) повторювачем.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12. Модулі, що реалізують протоколи сусідніх рівнів і знаходяться в одному </w:t>
      </w: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вузлі, взаємодіють один з одним відповідно до чітко визначених правил і за </w:t>
      </w: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допомогою стандартизованих форматів повідомлень. Ці правила прийнято </w:t>
      </w: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>називати: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а) протоколом;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б) стеком протоколів;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в) інтерфейсом;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г) кадром.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13. До складу моделі OSI входять такі рівні: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а) прикладний, представницький;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б) сеансовий, транспортний;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в) канальний, фізичний;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г) мережевий, програмний.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14. Мереженезалежними рівнями є: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а) представницький;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б) сеансовий;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в) канальний;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г) прикладний.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15. Найбільш популярними є стеки: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а) OSI;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б) IP/SPX;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в) NetBIOS/SMB;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г) TCP/IP.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16. Загальні визначення ЛВС, зв'язок з моделлю ISO/OSI описано в стандарті: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а) 802-3;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б) 801-1;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в) 802-1;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г) 801-2;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17. Підкомітет 802-3 займається стандартизацією технології: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а) Ethernet;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б) Token Bus LAN;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в) Token Ring LAN;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г) Metropolitan Area Network, MAN.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18. Для передачі двійкової інформації для всіх варіантів фізичного рівня </w:t>
      </w:r>
      <w:r>
        <w:rPr>
          <w:rtl w:val="0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технології Ethernet використовується такий тип кодування: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а) AMI;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б) манчестерський код;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в) NRZI;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г) NRZ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19. Метод колективного доступу з розпізнаванням несучої частоти і виявленням </w:t>
      </w: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колізій використовується в технології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а) Fast Ethernet;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б) Ethernet;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в) TokenRing;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г) FDDI.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20. Так як час передачі кадру мінімальної довжини дорівнює 575 бітових </w:t>
      </w:r>
      <w:r>
        <w:rPr>
          <w:rtl w:val="0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інтервали, то час подвійного обороту повинен бути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а) більшим 57,5 мкс;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б) меншим 57,5 мкс;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в) рівним 57,5 мкс;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г) будь-яким.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21. Фізичні специфікації технології Ethernet на сьогоднішній день включають </w:t>
      </w:r>
      <w:r>
        <w:rPr>
          <w:rtl w:val="0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наступні середовища передачі даних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а) 10 Base – T;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б) 10 Base – T4;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в) 100 Base – T;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г) 10 Base – F.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22. Специфікація 10Base–T відповідає 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а) тонкому коаксіальному кабелю;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б) товстому коаксіальному кабелю;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в) скрученій парі;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г) будь-якому кабелю, що використовується в технології Ethеrnet.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23. Трансивери необхідні при використанні такого типу кабелю: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а) товстий коаксіал;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б) тонкий коаксіал;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в) скручена пара;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г) оптоволоконний кабель.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24. Термінатори використовуються в мережах на основі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а) тонкого коаксіалу;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б) товстого коаксіалу;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в) скрученої пари;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г) оптоволоконного кабелю.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25. Правило “5-4-3” стосується використання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а) повторювачів;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б) трансиверів;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в) комутаторів;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г) шлюзів.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26. Найбільша довжина сегмента можлива при використанні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а) тонкого коаксіалу;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б) товстого коаксіалу;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в) скрученої пари;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г) оптоволоконного кабелю.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27. Розрахунок PDV проводиться між такими вузлами мережі: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а) двома будь-якими;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б) двома найменш віддаленими;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в) двома найбільш віддаленими;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г) всіма вузлами мережі.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28. Максимально можлива пропускна здатність сегмента Ethernet в кадрах за </w:t>
      </w:r>
      <w:r>
        <w:rPr>
          <w:rtl w:val="0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секунду досягається при передачі кадрів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а) максимальної довжини;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б) мінімальної довжини;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в) середньої довжини;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г) почергово максимальної та мінімальної довжини.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29. Для оптоволоконного кабелю визначено такі специфікації середовища передачі </w:t>
      </w: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даних в технології Ethernet: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а) 10 Base – F;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б) 10 Base – FX;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в) 10 Base – FL;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г) 10 Base – FB.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30. Для з’єднання відрізків товстого коаксіального кабелю використовуються </w:t>
      </w: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>роз’єми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а) N-типу;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б) BNC-типу;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в) RJ-45-типу.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31. Для з’єднання відрізків тонкого коаксіального кабелю використовуються </w:t>
      </w: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>роз’єми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а) N-типу;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б) BNC-типу;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в) RJ-45-типу.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32. Т-конектори використовуються для приєднання до мережевого адаптера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а) товстого коаксіалу;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б) тонкого коаксіалу;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в) скрученої пари;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г) оптоволоконного кабелю.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33. Роз’єм RJ-45 має 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а) 4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б) 6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в) 8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г) 9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>контактів.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34. Абревіатура UTP використовується для позначення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а) тонкого коаксіалу;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б) товстого коаксіалу;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в) скрученої пари;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г) оптоволоконного кабелю.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35. Найвищий пріоритет при виконанні автодіалогу має такий тип середовища: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а) 100BASE-TX Full Duplex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б) 10BASE-T Full Duplex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в) 100BASE-T4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г) 100BASE-TX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36. Технологія TokenRing описана в стандарті ІЕЕЕ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а) 802-3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б) 802-4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в) 802-5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г) 802-6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37. Мережа побудована на основі технології TokenRing має таку логічну </w:t>
      </w: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>топологію: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а) зірка;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б) шина;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в) кільце;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г) дерево.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38. Технологія TokenRing використовує наступний метод доступу: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а) CSMA/CD;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б) маркерний;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в) пріоритетний;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г) кільцевий.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39. Порівняно з технологією Ethernet технологія TokenRing має такі переваги: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а) гарантований час доступу;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б) більша швидкість передачі даних;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в) краще витримує інтенсивне навантаження;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г) відсутність конфліктів.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40. Технологія FDDI використовує наступний метод доступу: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а) CSMA/CD;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б) маркерний;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в) пріоритетний;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г) кільцевий.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41. Мережі FDDI мають таку топологію: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а) зірка;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б) шина;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в) кільце;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г) дерево.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42. Мережевими операційними системами є: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а) DOS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б) Windows 3.X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в) Windows NT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г) Novell NetWare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</w:p>
    <w:p>
      <w:pPr>
        <w:bidi w:val="0"/>
        <w:numPr>
          <w:ilvl w:val="0"/>
          <w:numId w:val="1"/>
        </w:numPr>
        <w:jc w:val="both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Наведіть мінімальний набір  обладнання для об’єднання в мережу 5 </w:t>
      </w: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комп’ютерів за умови використання неекранованої скрученої пари.</w:t>
      </w:r>
    </w:p>
    <w:p>
      <w:pPr>
        <w:bidi w:val="0"/>
        <w:numPr>
          <w:ilvl w:val="0"/>
          <w:numId w:val="1"/>
        </w:numPr>
        <w:jc w:val="both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Чи правильно підключено роз’єм RJ-45, якщо ні, наведіть правильний варіант: </w:t>
      </w: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1-2; 3-5; 4-6;7-8.</w:t>
      </w:r>
    </w:p>
    <w:p>
      <w:pPr>
        <w:bidi w:val="0"/>
        <w:numPr>
          <w:ilvl w:val="0"/>
          <w:numId w:val="1"/>
        </w:numPr>
        <w:jc w:val="both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Що таке колізія і коли вона може виникнути?</w:t>
      </w:r>
    </w:p>
    <w:p>
      <w:pPr>
        <w:bidi w:val="0"/>
        <w:numPr>
          <w:ilvl w:val="0"/>
          <w:numId w:val="1"/>
        </w:numPr>
        <w:jc w:val="both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Опишіть територіальну класифікацію мереж.</w:t>
      </w:r>
    </w:p>
    <w:p>
      <w:pPr>
        <w:bidi w:val="0"/>
        <w:numPr>
          <w:ilvl w:val="0"/>
          <w:numId w:val="1"/>
        </w:numPr>
        <w:jc w:val="both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Чи є відмінність між фізичною та логічною топологією, якщо є то в чому?</w:t>
      </w:r>
    </w:p>
    <w:p>
      <w:pPr>
        <w:bidi w:val="0"/>
        <w:numPr>
          <w:ilvl w:val="0"/>
          <w:numId w:val="1"/>
        </w:numPr>
        <w:jc w:val="both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У чому відмінність логічної структуризації мережі від фізичної?</w:t>
      </w:r>
    </w:p>
    <w:p>
      <w:pPr>
        <w:bidi w:val="0"/>
        <w:numPr>
          <w:ilvl w:val="0"/>
          <w:numId w:val="1"/>
        </w:numPr>
        <w:jc w:val="both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Чим можна пояснити той факт, що глобальні мережі з'явилися раніше, ніж </w:t>
      </w: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>локальні?</w:t>
      </w:r>
    </w:p>
    <w:p>
      <w:pPr>
        <w:bidi w:val="0"/>
        <w:numPr>
          <w:ilvl w:val="0"/>
          <w:numId w:val="1"/>
        </w:numPr>
        <w:jc w:val="both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Поясніть використання терміна «мережа» у таких пропозиціях:</w:t>
      </w:r>
    </w:p>
    <w:p>
      <w:pPr>
        <w:bidi w:val="0"/>
        <w:numPr>
          <w:ilvl w:val="0"/>
          <w:numId w:val="2"/>
        </w:numPr>
        <w:jc w:val="both"/>
        <w:spacing w:lineRule="auto" w:line="240" w:before="0" w:beforeAutospacing="0" w:after="0" w:afterAutospacing="0"/>
        <w:pageBreakBefore w:val="0"/>
        <w:ind w:left="851" w:right="0" w:hanging="360"/>
        <w:tabs>
          <w:tab w:val="left" w:pos="360"/>
          <w:tab w:val="left" w:pos="851"/>
        </w:tabs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i w:val="1"/>
          <w:color w:val="auto"/>
          <w:sz w:val="24"/>
          <w:szCs w:val="24"/>
          <w:rFonts w:ascii="Times New Roman" w:eastAsia="Times New Roman" w:hAnsi="Times New Roman" w:cs="Times New Roman"/>
        </w:rPr>
        <w:t>мережа</w:t>
      </w: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 нашого підприємства включає </w:t>
      </w:r>
      <w:r>
        <w:rPr>
          <w:rtl w:val="0"/>
          <w:rStyle w:val="PO1"/>
          <w:spacing w:val="0"/>
          <w:i w:val="1"/>
          <w:color w:val="auto"/>
          <w:sz w:val="24"/>
          <w:szCs w:val="24"/>
          <w:rFonts w:ascii="Times New Roman" w:eastAsia="Times New Roman" w:hAnsi="Times New Roman" w:cs="Times New Roman"/>
        </w:rPr>
        <w:t>мережу</w:t>
      </w: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 Ethernet і </w:t>
      </w:r>
      <w:r>
        <w:rPr>
          <w:rtl w:val="0"/>
          <w:rStyle w:val="PO1"/>
          <w:spacing w:val="0"/>
          <w:i w:val="1"/>
          <w:color w:val="auto"/>
          <w:sz w:val="24"/>
          <w:szCs w:val="24"/>
          <w:rFonts w:ascii="Times New Roman" w:eastAsia="Times New Roman" w:hAnsi="Times New Roman" w:cs="Times New Roman"/>
        </w:rPr>
        <w:t>мережу</w:t>
      </w: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 Token </w:t>
      </w: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>Ring;</w:t>
      </w:r>
    </w:p>
    <w:p>
      <w:pPr>
        <w:bidi w:val="0"/>
        <w:numPr>
          <w:ilvl w:val="0"/>
          <w:numId w:val="2"/>
        </w:numPr>
        <w:jc w:val="both"/>
        <w:spacing w:lineRule="auto" w:line="240" w:before="0" w:beforeAutospacing="0" w:after="0" w:afterAutospacing="0"/>
        <w:pageBreakBefore w:val="0"/>
        <w:ind w:left="851" w:right="0" w:hanging="360"/>
        <w:tabs>
          <w:tab w:val="left" w:pos="360"/>
          <w:tab w:val="left" w:pos="851"/>
        </w:tabs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маршрутизатор – це пристрій, що з'єднує </w:t>
      </w:r>
      <w:r>
        <w:rPr>
          <w:rtl w:val="0"/>
          <w:rStyle w:val="PO1"/>
          <w:spacing w:val="0"/>
          <w:i w:val="1"/>
          <w:color w:val="auto"/>
          <w:sz w:val="24"/>
          <w:szCs w:val="24"/>
          <w:rFonts w:ascii="Times New Roman" w:eastAsia="Times New Roman" w:hAnsi="Times New Roman" w:cs="Times New Roman"/>
        </w:rPr>
        <w:t>мережі;</w:t>
      </w:r>
    </w:p>
    <w:p>
      <w:pPr>
        <w:bidi w:val="0"/>
        <w:numPr>
          <w:ilvl w:val="0"/>
          <w:numId w:val="2"/>
        </w:numPr>
        <w:jc w:val="both"/>
        <w:spacing w:lineRule="auto" w:line="240" w:before="0" w:beforeAutospacing="0" w:after="0" w:afterAutospacing="0"/>
        <w:pageBreakBefore w:val="0"/>
        <w:ind w:left="851" w:right="0" w:hanging="360"/>
        <w:tabs>
          <w:tab w:val="left" w:pos="360"/>
          <w:tab w:val="left" w:pos="851"/>
        </w:tabs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щоб одержати вихід у Internet, необхідно одержати в постачальника </w:t>
      </w: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послуг Internet номер мережі;</w:t>
      </w:r>
    </w:p>
    <w:p>
      <w:pPr>
        <w:bidi w:val="0"/>
        <w:numPr>
          <w:ilvl w:val="0"/>
          <w:numId w:val="2"/>
        </w:numPr>
        <w:jc w:val="both"/>
        <w:spacing w:lineRule="auto" w:line="240" w:before="0" w:beforeAutospacing="0" w:after="0" w:afterAutospacing="0"/>
        <w:pageBreakBefore w:val="0"/>
        <w:ind w:left="851" w:right="0" w:hanging="360"/>
        <w:tabs>
          <w:tab w:val="left" w:pos="360"/>
          <w:tab w:val="left" w:pos="851"/>
        </w:tabs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останнім часом </w:t>
      </w:r>
      <w:r>
        <w:rPr>
          <w:rtl w:val="0"/>
          <w:rStyle w:val="PO1"/>
          <w:spacing w:val="0"/>
          <w:i w:val="1"/>
          <w:color w:val="auto"/>
          <w:sz w:val="24"/>
          <w:szCs w:val="24"/>
          <w:rFonts w:ascii="Times New Roman" w:eastAsia="Times New Roman" w:hAnsi="Times New Roman" w:cs="Times New Roman"/>
        </w:rPr>
        <w:t>IP-мережі</w:t>
      </w: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 стають усе більш поширеними;</w:t>
      </w:r>
    </w:p>
    <w:p>
      <w:pPr>
        <w:bidi w:val="0"/>
        <w:numPr>
          <w:ilvl w:val="0"/>
          <w:numId w:val="2"/>
        </w:numPr>
        <w:jc w:val="both"/>
        <w:spacing w:lineRule="auto" w:line="240" w:before="0" w:beforeAutospacing="0" w:after="0" w:afterAutospacing="0"/>
        <w:pageBreakBefore w:val="0"/>
        <w:ind w:left="851" w:right="0" w:hanging="360"/>
        <w:tabs>
          <w:tab w:val="left" w:pos="360"/>
          <w:tab w:val="left" w:pos="851"/>
        </w:tabs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гетерогенність корпоративної </w:t>
      </w:r>
      <w:r>
        <w:rPr>
          <w:rtl w:val="0"/>
          <w:rStyle w:val="PO1"/>
          <w:spacing w:val="0"/>
          <w:i w:val="1"/>
          <w:color w:val="auto"/>
          <w:sz w:val="24"/>
          <w:szCs w:val="24"/>
          <w:rFonts w:ascii="Times New Roman" w:eastAsia="Times New Roman" w:hAnsi="Times New Roman" w:cs="Times New Roman"/>
        </w:rPr>
        <w:t>мережі</w:t>
      </w: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 призводить до того, що на перший </w:t>
      </w: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план часто виходить проблема узгодження </w:t>
      </w:r>
      <w:r>
        <w:rPr>
          <w:rtl w:val="0"/>
          <w:rStyle w:val="PO1"/>
          <w:spacing w:val="0"/>
          <w:i w:val="1"/>
          <w:color w:val="auto"/>
          <w:sz w:val="24"/>
          <w:szCs w:val="24"/>
          <w:rFonts w:ascii="Times New Roman" w:eastAsia="Times New Roman" w:hAnsi="Times New Roman" w:cs="Times New Roman"/>
        </w:rPr>
        <w:t>мереж.</w:t>
      </w:r>
    </w:p>
    <w:p>
      <w:pPr>
        <w:bidi w:val="0"/>
        <w:numPr>
          <w:ilvl w:val="0"/>
          <w:numId w:val="1"/>
        </w:numPr>
        <w:jc w:val="both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Назвіть головні хиби повнозв'язної топології, а також топологій типу загальна </w:t>
      </w: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шина, зірка, кільце.</w:t>
      </w:r>
    </w:p>
    <w:p>
      <w:pPr>
        <w:bidi w:val="0"/>
        <w:numPr>
          <w:ilvl w:val="0"/>
          <w:numId w:val="1"/>
        </w:numPr>
        <w:jc w:val="both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Яку топологію має односегментна мережа Ethernet, побудована на основі </w:t>
      </w: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концентратора: загальна шина або зірка.</w:t>
      </w:r>
    </w:p>
    <w:p>
      <w:pPr>
        <w:bidi w:val="0"/>
        <w:jc w:val="center"/>
        <w:spacing w:lineRule="auto" w:line="240" w:before="0" w:beforeAutospacing="0" w:after="120" w:afterAutospacing="0"/>
        <w:pageBreakBefore w:val="0"/>
        <w:ind w:left="0" w:right="0" w:firstLine="0"/>
        <w:rPr>
          <w:rtl w:val="0"/>
          <w:spacing w:val="0"/>
          <w:color w:val="auto"/>
          <w:sz w:val="28"/>
          <w:szCs w:val="28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sz w:val="20"/>
        </w:rPr>
        <w:pict>
          <v:shapetype id="_x0000_t75" coordsize="21600,21600" o:spt="75" o:preferrelative="t" o:allowoverlap="1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11" type="#_x0000_t75" style="position:static;width:286.1pt;height:190.4pt;z-index:251624960" filled="t">
            <v:imagedata r:id="rId5" o:title=" "/>
            <w10:wrap type="none"/>
            <w10:anchorlock/>
          </v:shape>
        </w:pict>
      </w:r>
    </w:p>
    <w:p>
      <w:pPr>
        <w:bidi w:val="0"/>
        <w:jc w:val="center"/>
        <w:spacing w:lineRule="auto" w:line="240" w:before="0" w:beforeAutospacing="0" w:after="120" w:afterAutospacing="0"/>
        <w:pageBreakBefore w:val="0"/>
        <w:ind w:left="0" w:right="0" w:firstLine="0"/>
        <w:rPr>
          <w:rtl w:val="0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Мал. 56. Фрагмент мережі.</w:t>
      </w:r>
    </w:p>
    <w:p>
      <w:pPr>
        <w:bidi w:val="0"/>
        <w:numPr>
          <w:ilvl w:val="0"/>
          <w:numId w:val="1"/>
        </w:numPr>
        <w:jc w:val="both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Визначите функціональне призначення основних типів комунікаційного </w:t>
      </w: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обладнання – повторювачів, концентраторів, мостів, комутаторів, </w:t>
      </w: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>маршрутизаторів.</w:t>
      </w:r>
    </w:p>
    <w:p>
      <w:pPr>
        <w:bidi w:val="0"/>
        <w:numPr>
          <w:ilvl w:val="0"/>
          <w:numId w:val="1"/>
        </w:numPr>
        <w:jc w:val="both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Якщо всі комунікаційні пристрої в фрагменті мережі (Мал. 56) є </w:t>
      </w: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концентраторами, то на яких портах з'явиться кадр, якщо його відправив </w:t>
      </w: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комп'ютер А комп'ютеру У? Комп'ютеру С? Комп'ютеру D.</w:t>
      </w:r>
    </w:p>
    <w:p>
      <w:pPr>
        <w:bidi w:val="0"/>
        <w:numPr>
          <w:ilvl w:val="0"/>
          <w:numId w:val="1"/>
        </w:numPr>
        <w:jc w:val="both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Якщо в попередній вправі змінити умови і вважати, що всі комунікаційні </w:t>
      </w: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пристрої є комутаторами, то на яких портах з'явиться кадр, посланий </w:t>
      </w: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комп'ютером А комп'ютеру У? Комп'ютеру С? Комп'ютеру D.</w:t>
      </w:r>
    </w:p>
    <w:p>
      <w:pPr>
        <w:bidi w:val="0"/>
        <w:numPr>
          <w:ilvl w:val="0"/>
          <w:numId w:val="1"/>
        </w:numPr>
        <w:jc w:val="both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Поясніть різницю у вживанні термінів «протокол» і «інтерфейс» стосовно до </w:t>
      </w: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багаторівневої моделі взаємодії пристроїв у мережі.</w:t>
      </w:r>
    </w:p>
    <w:p>
      <w:pPr>
        <w:bidi w:val="0"/>
        <w:numPr>
          <w:ilvl w:val="0"/>
          <w:numId w:val="1"/>
        </w:numPr>
        <w:jc w:val="both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Дайте стислий опис функцій кожного рівня і наведіть приклади стандартних </w:t>
      </w: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протоколів для кожного рівня моделі OSI..</w:t>
      </w:r>
    </w:p>
    <w:p>
      <w:pPr>
        <w:bidi w:val="0"/>
        <w:numPr>
          <w:ilvl w:val="0"/>
          <w:numId w:val="1"/>
        </w:numPr>
        <w:jc w:val="both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Назвіть найбільш часто використовувані характеристики продуктивності мережі.</w:t>
      </w:r>
    </w:p>
    <w:p>
      <w:pPr>
        <w:bidi w:val="0"/>
        <w:numPr>
          <w:ilvl w:val="0"/>
          <w:numId w:val="1"/>
        </w:numPr>
        <w:jc w:val="both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Розрахуйте затримку поширення сигналу і затримку передачі даних для </w:t>
      </w: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випадку передачі пакета в 128 байт:</w:t>
      </w:r>
    </w:p>
    <w:p>
      <w:pPr>
        <w:bidi w:val="0"/>
        <w:numPr>
          <w:ilvl w:val="0"/>
          <w:numId w:val="2"/>
        </w:numPr>
        <w:jc w:val="both"/>
        <w:spacing w:lineRule="auto" w:line="240" w:before="0" w:beforeAutospacing="0" w:after="0" w:afterAutospacing="0"/>
        <w:pageBreakBefore w:val="0"/>
        <w:ind w:left="851" w:right="0" w:hanging="360"/>
        <w:tabs>
          <w:tab w:val="left" w:pos="360"/>
          <w:tab w:val="left" w:pos="851"/>
        </w:tabs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кабелем крученої пари довжиною в 100 м при швидкості передачі 100 </w:t>
      </w: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>Мбіт/с;</w:t>
      </w:r>
    </w:p>
    <w:p>
      <w:pPr>
        <w:bidi w:val="0"/>
        <w:numPr>
          <w:ilvl w:val="0"/>
          <w:numId w:val="2"/>
        </w:numPr>
        <w:jc w:val="both"/>
        <w:spacing w:lineRule="auto" w:line="240" w:before="0" w:beforeAutospacing="0" w:after="0" w:afterAutospacing="0"/>
        <w:pageBreakBefore w:val="0"/>
        <w:ind w:left="851" w:right="0" w:hanging="360"/>
        <w:tabs>
          <w:tab w:val="left" w:pos="360"/>
          <w:tab w:val="left" w:pos="851"/>
        </w:tabs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коаксіальним кабелем довжиною 2 км при швидкості передачі в 10 </w:t>
      </w: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>Мбіт/с;</w:t>
      </w:r>
    </w:p>
    <w:p>
      <w:pPr>
        <w:bidi w:val="0"/>
        <w:numPr>
          <w:ilvl w:val="0"/>
          <w:numId w:val="2"/>
        </w:numPr>
        <w:jc w:val="both"/>
        <w:spacing w:lineRule="auto" w:line="240" w:before="0" w:beforeAutospacing="0" w:after="0" w:afterAutospacing="0"/>
        <w:pageBreakBefore w:val="0"/>
        <w:ind w:left="851" w:right="0" w:hanging="360"/>
        <w:tabs>
          <w:tab w:val="left" w:pos="360"/>
          <w:tab w:val="left" w:pos="851"/>
        </w:tabs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супутниковим геостаціонарним каналом довжиною в 72 000 км при </w:t>
      </w: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швидкості передачі 128 Кбіт/с.</w:t>
      </w:r>
    </w:p>
    <w:p>
      <w:pPr>
        <w:bidi w:val="0"/>
        <w:jc w:val="both"/>
        <w:spacing w:lineRule="auto" w:line="240" w:before="0" w:beforeAutospacing="0" w:after="0" w:afterAutospacing="0"/>
        <w:pageBreakBefore w:val="0"/>
        <w:ind w:left="851" w:right="0" w:firstLine="0"/>
        <w:tabs>
          <w:tab w:val="left" w:pos="851"/>
        </w:tabs>
        <w:rPr>
          <w:rtl w:val="0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Вважайте швидкість поширення сигналу рівною швидкості світла у </w:t>
      </w:r>
      <w:r>
        <w:rPr>
          <w:rtl w:val="0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вакуумі (300 000 км/с).</w:t>
      </w:r>
    </w:p>
    <w:p>
      <w:pPr>
        <w:bidi w:val="0"/>
        <w:numPr>
          <w:ilvl w:val="0"/>
          <w:numId w:val="1"/>
        </w:numPr>
        <w:jc w:val="both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Запишіть команду, яка б дозволила підключити диск DIAMOND комп’ютера </w:t>
      </w: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DIABLO, як диск Х:</w:t>
      </w:r>
    </w:p>
    <w:p>
      <w:pPr>
        <w:bidi w:val="0"/>
        <w:numPr>
          <w:ilvl w:val="0"/>
          <w:numId w:val="1"/>
        </w:numPr>
        <w:jc w:val="both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Запишіть команду, яка б дозволила переглянути список мережевих ресурсів </w:t>
      </w: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комп’ютера DIABLO.</w:t>
      </w:r>
    </w:p>
    <w:p>
      <w:pPr>
        <w:bidi w:val="0"/>
        <w:numPr>
          <w:ilvl w:val="0"/>
          <w:numId w:val="1"/>
        </w:numPr>
        <w:jc w:val="both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Яке призначення команди PING?</w:t>
      </w:r>
    </w:p>
    <w:p>
      <w:pPr>
        <w:bidi w:val="0"/>
        <w:numPr>
          <w:ilvl w:val="0"/>
          <w:numId w:val="1"/>
        </w:numPr>
        <w:jc w:val="both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За допомогою якої команди можна змінювати таблицю маршрутизації?</w:t>
      </w:r>
    </w:p>
    <w:p>
      <w:pPr>
        <w:bidi w:val="0"/>
        <w:numPr>
          <w:ilvl w:val="0"/>
          <w:numId w:val="1"/>
        </w:numPr>
        <w:jc w:val="both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>
          <w:color w:val="auto"/>
          <w:sz w:val="22"/>
          <w:szCs w:val="22"/>
          <w:rFonts w:ascii="Times New Roman" w:eastAsia="Times New Roman" w:hAnsi="Times New Roman" w:cs="Times New Roman"/>
        </w:rPr>
        <w:wordWrap w:val="1"/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 xml:space="preserve">За допомогою якої команди можна прослідкувати маршрут проходження </w:t>
      </w:r>
      <w:r>
        <w:rPr>
          <w:rtl w:val="0"/>
          <w:rStyle w:val="PO1"/>
          <w:spacing w:val="0"/>
          <w:color w:val="auto"/>
          <w:sz w:val="24"/>
          <w:szCs w:val="24"/>
          <w:rFonts w:ascii="Times New Roman" w:eastAsia="Times New Roman" w:hAnsi="Times New Roman" w:cs="Times New Roman"/>
        </w:rPr>
        <w:t>пакетів?</w:t>
      </w:r>
    </w:p>
    <w:sectPr>
      <w15:footnoteColumns w:val="1"/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309812DC"/>
    <w:lvl w:ilvl="0">
      <w:lvlJc w:val="left"/>
      <w:numFmt w:val="decimalHalfWidth"/>
      <w:start w:val="1"/>
      <w:suff w:val="tab"/>
      <w:pPr>
        <w:bidi w:val="0"/>
        <w:jc w:val="left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/>
        <w:wordWrap w:val="1"/>
        <w:snapToGrid w:val="off"/>
        <w:autoSpaceDE w:val="1"/>
        <w:autoSpaceDN w:val="1"/>
      </w:pPr>
      <w:rPr>
        <w:rtl w:val="0"/>
        <w:rStyle w:val="PO1"/>
        <w:spacing w:val="0"/>
        <w:color w:val="auto"/>
        <w:sz w:val="20"/>
        <w:szCs w:val="20"/>
        <w:rFonts w:ascii="Times New Roman" w:eastAsia="Times New Roman" w:hAnsi="Times New Roman" w:cs="Times New Roman"/>
      </w:rPr>
      <w:lvlText w:val="%1."/>
    </w:lvl>
    <w:lvl w:ilvl="1">
      <w:lvlJc w:val="left"/>
      <w:numFmt w:val="decimalHalfWidth"/>
      <w:start w:val="1"/>
      <w:suff w:val="tab"/>
      <w:pPr>
        <w:bidi w:val="0"/>
        <w:jc w:val="left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/>
        <w:wordWrap w:val="1"/>
        <w:snapToGrid w:val="off"/>
        <w:autoSpaceDE w:val="1"/>
        <w:autoSpaceDN w:val="1"/>
      </w:pPr>
      <w:rPr>
        <w:rtl w:val="0"/>
        <w:rStyle w:val="PO1"/>
        <w:spacing w:val="0"/>
        <w:color w:val="auto"/>
        <w:sz w:val="20"/>
        <w:szCs w:val="20"/>
        <w:rFonts w:ascii="Times New Roman" w:eastAsia="Times New Roman" w:hAnsi="Times New Roman" w:cs="Times New Roman"/>
      </w:rPr>
      <w:lvlText w:val="%1."/>
    </w:lvl>
    <w:lvl w:ilvl="2">
      <w:lvlJc w:val="left"/>
      <w:numFmt w:val="decimalHalfWidth"/>
      <w:start w:val="1"/>
      <w:suff w:val="tab"/>
      <w:pPr>
        <w:bidi w:val="0"/>
        <w:jc w:val="left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/>
        <w:wordWrap w:val="1"/>
        <w:snapToGrid w:val="off"/>
        <w:autoSpaceDE w:val="1"/>
        <w:autoSpaceDN w:val="1"/>
      </w:pPr>
      <w:rPr>
        <w:rtl w:val="0"/>
        <w:rStyle w:val="PO1"/>
        <w:spacing w:val="0"/>
        <w:color w:val="auto"/>
        <w:sz w:val="20"/>
        <w:szCs w:val="20"/>
        <w:rFonts w:ascii="Times New Roman" w:eastAsia="Times New Roman" w:hAnsi="Times New Roman" w:cs="Times New Roman"/>
      </w:rPr>
      <w:lvlText w:val="%1."/>
    </w:lvl>
    <w:lvl w:ilvl="3">
      <w:lvlJc w:val="left"/>
      <w:numFmt w:val="decimalHalfWidth"/>
      <w:start w:val="1"/>
      <w:suff w:val="tab"/>
      <w:pPr>
        <w:bidi w:val="0"/>
        <w:jc w:val="left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/>
        <w:wordWrap w:val="1"/>
        <w:snapToGrid w:val="off"/>
        <w:autoSpaceDE w:val="1"/>
        <w:autoSpaceDN w:val="1"/>
      </w:pPr>
      <w:rPr>
        <w:rtl w:val="0"/>
        <w:rStyle w:val="PO1"/>
        <w:spacing w:val="0"/>
        <w:color w:val="auto"/>
        <w:sz w:val="20"/>
        <w:szCs w:val="20"/>
        <w:rFonts w:ascii="Times New Roman" w:eastAsia="Times New Roman" w:hAnsi="Times New Roman" w:cs="Times New Roman"/>
      </w:rPr>
      <w:lvlText w:val="%1."/>
    </w:lvl>
    <w:lvl w:ilvl="4">
      <w:lvlJc w:val="left"/>
      <w:numFmt w:val="decimalHalfWidth"/>
      <w:start w:val="1"/>
      <w:suff w:val="tab"/>
      <w:pPr>
        <w:bidi w:val="0"/>
        <w:jc w:val="left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/>
        <w:wordWrap w:val="1"/>
        <w:snapToGrid w:val="off"/>
        <w:autoSpaceDE w:val="1"/>
        <w:autoSpaceDN w:val="1"/>
      </w:pPr>
      <w:rPr>
        <w:rtl w:val="0"/>
        <w:rStyle w:val="PO1"/>
        <w:spacing w:val="0"/>
        <w:color w:val="auto"/>
        <w:sz w:val="20"/>
        <w:szCs w:val="20"/>
        <w:rFonts w:ascii="Times New Roman" w:eastAsia="Times New Roman" w:hAnsi="Times New Roman" w:cs="Times New Roman"/>
      </w:rPr>
      <w:lvlText w:val="%1."/>
    </w:lvl>
    <w:lvl w:ilvl="5">
      <w:lvlJc w:val="left"/>
      <w:numFmt w:val="decimalHalfWidth"/>
      <w:start w:val="1"/>
      <w:suff w:val="tab"/>
      <w:pPr>
        <w:bidi w:val="0"/>
        <w:jc w:val="left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/>
        <w:wordWrap w:val="1"/>
        <w:snapToGrid w:val="off"/>
        <w:autoSpaceDE w:val="1"/>
        <w:autoSpaceDN w:val="1"/>
      </w:pPr>
      <w:rPr>
        <w:rtl w:val="0"/>
        <w:rStyle w:val="PO1"/>
        <w:spacing w:val="0"/>
        <w:color w:val="auto"/>
        <w:sz w:val="20"/>
        <w:szCs w:val="20"/>
        <w:rFonts w:ascii="Times New Roman" w:eastAsia="Times New Roman" w:hAnsi="Times New Roman" w:cs="Times New Roman"/>
      </w:rPr>
      <w:lvlText w:val="%1."/>
    </w:lvl>
    <w:lvl w:ilvl="6">
      <w:lvlJc w:val="left"/>
      <w:numFmt w:val="decimalHalfWidth"/>
      <w:start w:val="1"/>
      <w:suff w:val="tab"/>
      <w:pPr>
        <w:bidi w:val="0"/>
        <w:jc w:val="left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/>
        <w:wordWrap w:val="1"/>
        <w:snapToGrid w:val="off"/>
        <w:autoSpaceDE w:val="1"/>
        <w:autoSpaceDN w:val="1"/>
      </w:pPr>
      <w:rPr>
        <w:rtl w:val="0"/>
        <w:rStyle w:val="PO1"/>
        <w:spacing w:val="0"/>
        <w:color w:val="auto"/>
        <w:sz w:val="20"/>
        <w:szCs w:val="20"/>
        <w:rFonts w:ascii="Times New Roman" w:eastAsia="Times New Roman" w:hAnsi="Times New Roman" w:cs="Times New Roman"/>
      </w:rPr>
      <w:lvlText w:val="%1."/>
    </w:lvl>
    <w:lvl w:ilvl="7">
      <w:lvlJc w:val="left"/>
      <w:numFmt w:val="decimalHalfWidth"/>
      <w:start w:val="1"/>
      <w:suff w:val="tab"/>
      <w:pPr>
        <w:bidi w:val="0"/>
        <w:jc w:val="left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/>
        <w:wordWrap w:val="1"/>
        <w:snapToGrid w:val="off"/>
        <w:autoSpaceDE w:val="1"/>
        <w:autoSpaceDN w:val="1"/>
      </w:pPr>
      <w:rPr>
        <w:rtl w:val="0"/>
        <w:rStyle w:val="PO1"/>
        <w:spacing w:val="0"/>
        <w:color w:val="auto"/>
        <w:sz w:val="20"/>
        <w:szCs w:val="20"/>
        <w:rFonts w:ascii="Times New Roman" w:eastAsia="Times New Roman" w:hAnsi="Times New Roman" w:cs="Times New Roman"/>
      </w:rPr>
      <w:lvlText w:val="%1."/>
    </w:lvl>
    <w:lvl w:ilvl="8">
      <w:lvlJc w:val="left"/>
      <w:numFmt w:val="decimalHalfWidth"/>
      <w:start w:val="1"/>
      <w:suff w:val="tab"/>
      <w:pPr>
        <w:bidi w:val="0"/>
        <w:jc w:val="left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/>
        <w:wordWrap w:val="1"/>
        <w:snapToGrid w:val="off"/>
        <w:autoSpaceDE w:val="1"/>
        <w:autoSpaceDN w:val="1"/>
      </w:pPr>
      <w:rPr>
        <w:rtl w:val="0"/>
        <w:rStyle w:val="PO1"/>
        <w:spacing w:val="0"/>
        <w:color w:val="auto"/>
        <w:sz w:val="20"/>
        <w:szCs w:val="20"/>
        <w:rFonts w:ascii="Times New Roman" w:eastAsia="Times New Roman" w:hAnsi="Times New Roman" w:cs="Times New Roman"/>
      </w:rPr>
      <w:lvlText w:val="%1."/>
    </w:lvl>
  </w:abstractNum>
  <w:abstractNum w:abstractNumId="1">
    <w:multiLevelType w:val="hybridMultilevel"/>
    <w:nsid w:val="2F000001"/>
    <w:tmpl w:val="35FE328A"/>
    <w:lvl w:ilvl="0">
      <w:lvlJc w:val="left"/>
      <w:numFmt w:val="bullet"/>
      <w:start w:val="1"/>
      <w:suff w:val="tab"/>
      <w:pPr>
        <w:bidi w:val="0"/>
        <w:jc w:val="left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/>
        <w:wordWrap w:val="1"/>
        <w:snapToGrid w:val="off"/>
        <w:autoSpaceDE w:val="1"/>
        <w:autoSpaceDN w:val="1"/>
      </w:pPr>
      <w:rPr>
        <w:rtl w:val="0"/>
        <w:rStyle w:val="PO1"/>
        <w:spacing w:val="0"/>
        <w:color w:val="auto"/>
        <w:sz w:val="20"/>
        <w:szCs w:val="20"/>
        <w:rFonts w:ascii="Symbol" w:eastAsia="Times New Roman" w:hAnsi="Times New Roman" w:cs="Times New Roman"/>
      </w:rPr>
      <w:lvlText w:val="·"/>
    </w:lvl>
    <w:lvl w:ilvl="1">
      <w:lvlJc w:val="left"/>
      <w:numFmt w:val="bullet"/>
      <w:start w:val="1"/>
      <w:suff w:val="tab"/>
      <w:pPr>
        <w:bidi w:val="0"/>
        <w:jc w:val="left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/>
        <w:wordWrap w:val="1"/>
        <w:snapToGrid w:val="off"/>
        <w:autoSpaceDE w:val="1"/>
        <w:autoSpaceDN w:val="1"/>
      </w:pPr>
      <w:rPr>
        <w:rtl w:val="0"/>
        <w:rStyle w:val="PO1"/>
        <w:spacing w:val="0"/>
        <w:color w:val="auto"/>
        <w:sz w:val="20"/>
        <w:szCs w:val="20"/>
        <w:rFonts w:ascii="Symbol" w:eastAsia="Times New Roman" w:hAnsi="Times New Roman" w:cs="Times New Roman"/>
      </w:rPr>
      <w:lvlText w:val="·"/>
    </w:lvl>
    <w:lvl w:ilvl="2">
      <w:lvlJc w:val="left"/>
      <w:numFmt w:val="bullet"/>
      <w:start w:val="1"/>
      <w:suff w:val="tab"/>
      <w:pPr>
        <w:bidi w:val="0"/>
        <w:jc w:val="left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/>
        <w:wordWrap w:val="1"/>
        <w:snapToGrid w:val="off"/>
        <w:autoSpaceDE w:val="1"/>
        <w:autoSpaceDN w:val="1"/>
      </w:pPr>
      <w:rPr>
        <w:rtl w:val="0"/>
        <w:rStyle w:val="PO1"/>
        <w:spacing w:val="0"/>
        <w:color w:val="auto"/>
        <w:sz w:val="20"/>
        <w:szCs w:val="20"/>
        <w:rFonts w:ascii="Symbol" w:eastAsia="Times New Roman" w:hAnsi="Times New Roman" w:cs="Times New Roman"/>
      </w:rPr>
      <w:lvlText w:val="·"/>
    </w:lvl>
    <w:lvl w:ilvl="3">
      <w:lvlJc w:val="left"/>
      <w:numFmt w:val="bullet"/>
      <w:start w:val="1"/>
      <w:suff w:val="tab"/>
      <w:pPr>
        <w:bidi w:val="0"/>
        <w:jc w:val="left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/>
        <w:wordWrap w:val="1"/>
        <w:snapToGrid w:val="off"/>
        <w:autoSpaceDE w:val="1"/>
        <w:autoSpaceDN w:val="1"/>
      </w:pPr>
      <w:rPr>
        <w:rtl w:val="0"/>
        <w:rStyle w:val="PO1"/>
        <w:spacing w:val="0"/>
        <w:color w:val="auto"/>
        <w:sz w:val="20"/>
        <w:szCs w:val="20"/>
        <w:rFonts w:ascii="Symbol" w:eastAsia="Times New Roman" w:hAnsi="Times New Roman" w:cs="Times New Roman"/>
      </w:rPr>
      <w:lvlText w:val="·"/>
    </w:lvl>
    <w:lvl w:ilvl="4">
      <w:lvlJc w:val="left"/>
      <w:numFmt w:val="bullet"/>
      <w:start w:val="1"/>
      <w:suff w:val="tab"/>
      <w:pPr>
        <w:bidi w:val="0"/>
        <w:jc w:val="left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/>
        <w:wordWrap w:val="1"/>
        <w:snapToGrid w:val="off"/>
        <w:autoSpaceDE w:val="1"/>
        <w:autoSpaceDN w:val="1"/>
      </w:pPr>
      <w:rPr>
        <w:rtl w:val="0"/>
        <w:rStyle w:val="PO1"/>
        <w:spacing w:val="0"/>
        <w:color w:val="auto"/>
        <w:sz w:val="20"/>
        <w:szCs w:val="20"/>
        <w:rFonts w:ascii="Symbol" w:eastAsia="Times New Roman" w:hAnsi="Times New Roman" w:cs="Times New Roman"/>
      </w:rPr>
      <w:lvlText w:val="·"/>
    </w:lvl>
    <w:lvl w:ilvl="5">
      <w:lvlJc w:val="left"/>
      <w:numFmt w:val="bullet"/>
      <w:start w:val="1"/>
      <w:suff w:val="tab"/>
      <w:pPr>
        <w:bidi w:val="0"/>
        <w:jc w:val="left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/>
        <w:wordWrap w:val="1"/>
        <w:snapToGrid w:val="off"/>
        <w:autoSpaceDE w:val="1"/>
        <w:autoSpaceDN w:val="1"/>
      </w:pPr>
      <w:rPr>
        <w:rtl w:val="0"/>
        <w:rStyle w:val="PO1"/>
        <w:spacing w:val="0"/>
        <w:color w:val="auto"/>
        <w:sz w:val="20"/>
        <w:szCs w:val="20"/>
        <w:rFonts w:ascii="Symbol" w:eastAsia="Times New Roman" w:hAnsi="Times New Roman" w:cs="Times New Roman"/>
      </w:rPr>
      <w:lvlText w:val="·"/>
    </w:lvl>
    <w:lvl w:ilvl="6">
      <w:lvlJc w:val="left"/>
      <w:numFmt w:val="bullet"/>
      <w:start w:val="1"/>
      <w:suff w:val="tab"/>
      <w:pPr>
        <w:bidi w:val="0"/>
        <w:jc w:val="left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/>
        <w:wordWrap w:val="1"/>
        <w:snapToGrid w:val="off"/>
        <w:autoSpaceDE w:val="1"/>
        <w:autoSpaceDN w:val="1"/>
      </w:pPr>
      <w:rPr>
        <w:rtl w:val="0"/>
        <w:rStyle w:val="PO1"/>
        <w:spacing w:val="0"/>
        <w:color w:val="auto"/>
        <w:sz w:val="20"/>
        <w:szCs w:val="20"/>
        <w:rFonts w:ascii="Symbol" w:eastAsia="Times New Roman" w:hAnsi="Times New Roman" w:cs="Times New Roman"/>
      </w:rPr>
      <w:lvlText w:val="·"/>
    </w:lvl>
    <w:lvl w:ilvl="7">
      <w:lvlJc w:val="left"/>
      <w:numFmt w:val="bullet"/>
      <w:start w:val="1"/>
      <w:suff w:val="tab"/>
      <w:pPr>
        <w:bidi w:val="0"/>
        <w:jc w:val="left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/>
        <w:wordWrap w:val="1"/>
        <w:snapToGrid w:val="off"/>
        <w:autoSpaceDE w:val="1"/>
        <w:autoSpaceDN w:val="1"/>
      </w:pPr>
      <w:rPr>
        <w:rtl w:val="0"/>
        <w:rStyle w:val="PO1"/>
        <w:spacing w:val="0"/>
        <w:color w:val="auto"/>
        <w:sz w:val="20"/>
        <w:szCs w:val="20"/>
        <w:rFonts w:ascii="Symbol" w:eastAsia="Times New Roman" w:hAnsi="Times New Roman" w:cs="Times New Roman"/>
      </w:rPr>
      <w:lvlText w:val="·"/>
    </w:lvl>
    <w:lvl w:ilvl="8">
      <w:lvlJc w:val="left"/>
      <w:numFmt w:val="bullet"/>
      <w:start w:val="1"/>
      <w:suff w:val="tab"/>
      <w:pPr>
        <w:bidi w:val="0"/>
        <w:jc w:val="left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/>
        <w:wordWrap w:val="1"/>
        <w:snapToGrid w:val="off"/>
        <w:autoSpaceDE w:val="1"/>
        <w:autoSpaceDN w:val="1"/>
      </w:pPr>
      <w:rPr>
        <w:rtl w:val="0"/>
        <w:rStyle w:val="PO1"/>
        <w:spacing w:val="0"/>
        <w:color w:val="auto"/>
        <w:sz w:val="20"/>
        <w:szCs w:val="20"/>
        <w:rFonts w:ascii="Symbol" w:eastAsia="Times New Roman" w:hAnsi="Times New Roman" w:cs="Times New Roman"/>
      </w:rPr>
      <w:lvlText w:val="·"/>
    </w:lvl>
  </w:abstractNum>
  <w:abstractNum w:abstractNumId="2">
    <w:multiLevelType w:val="hybridMultilevel"/>
    <w:nsid w:val="2F000002"/>
    <w:tmpl w:val="29A80DD1"/>
    <w:lvl w:ilvl="0">
      <w:lvlJc w:val="left"/>
      <w:numFmt w:val="bullet"/>
      <w:start w:val="1"/>
      <w:suff w:val="tab"/>
      <w:pPr>
        <w:bidi w:val="0"/>
        <w:jc w:val="left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/>
        <w:wordWrap w:val="1"/>
        <w:snapToGrid w:val="off"/>
        <w:autoSpaceDE w:val="1"/>
        <w:autoSpaceDN w:val="1"/>
      </w:pPr>
      <w:rPr>
        <w:rtl w:val="0"/>
        <w:rStyle w:val="PO1"/>
        <w:spacing w:val="0"/>
        <w:color w:val="auto"/>
        <w:sz w:val="20"/>
        <w:szCs w:val="20"/>
        <w:rFonts w:ascii="Symbol" w:eastAsia="Times New Roman" w:hAnsi="Times New Roman" w:cs="Times New Roman"/>
      </w:rPr>
      <w:lvlText w:val="·"/>
    </w:lvl>
    <w:lvl w:ilvl="1">
      <w:lvlJc w:val="left"/>
      <w:numFmt w:val="bullet"/>
      <w:start w:val="1"/>
      <w:suff w:val="tab"/>
      <w:pPr>
        <w:bidi w:val="0"/>
        <w:jc w:val="left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/>
        <w:wordWrap w:val="1"/>
        <w:snapToGrid w:val="off"/>
        <w:autoSpaceDE w:val="1"/>
        <w:autoSpaceDN w:val="1"/>
      </w:pPr>
      <w:rPr>
        <w:rtl w:val="0"/>
        <w:rStyle w:val="PO1"/>
        <w:spacing w:val="0"/>
        <w:color w:val="auto"/>
        <w:sz w:val="20"/>
        <w:szCs w:val="20"/>
        <w:rFonts w:ascii="Symbol" w:eastAsia="Times New Roman" w:hAnsi="Times New Roman" w:cs="Times New Roman"/>
      </w:rPr>
      <w:lvlText w:val="·"/>
    </w:lvl>
    <w:lvl w:ilvl="2">
      <w:lvlJc w:val="left"/>
      <w:numFmt w:val="bullet"/>
      <w:start w:val="1"/>
      <w:suff w:val="tab"/>
      <w:pPr>
        <w:bidi w:val="0"/>
        <w:jc w:val="left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/>
        <w:wordWrap w:val="1"/>
        <w:snapToGrid w:val="off"/>
        <w:autoSpaceDE w:val="1"/>
        <w:autoSpaceDN w:val="1"/>
      </w:pPr>
      <w:rPr>
        <w:rtl w:val="0"/>
        <w:rStyle w:val="PO1"/>
        <w:spacing w:val="0"/>
        <w:color w:val="auto"/>
        <w:sz w:val="20"/>
        <w:szCs w:val="20"/>
        <w:rFonts w:ascii="Symbol" w:eastAsia="Times New Roman" w:hAnsi="Times New Roman" w:cs="Times New Roman"/>
      </w:rPr>
      <w:lvlText w:val="·"/>
    </w:lvl>
    <w:lvl w:ilvl="3">
      <w:lvlJc w:val="left"/>
      <w:numFmt w:val="bullet"/>
      <w:start w:val="1"/>
      <w:suff w:val="tab"/>
      <w:pPr>
        <w:bidi w:val="0"/>
        <w:jc w:val="left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/>
        <w:wordWrap w:val="1"/>
        <w:snapToGrid w:val="off"/>
        <w:autoSpaceDE w:val="1"/>
        <w:autoSpaceDN w:val="1"/>
      </w:pPr>
      <w:rPr>
        <w:rtl w:val="0"/>
        <w:rStyle w:val="PO1"/>
        <w:spacing w:val="0"/>
        <w:color w:val="auto"/>
        <w:sz w:val="20"/>
        <w:szCs w:val="20"/>
        <w:rFonts w:ascii="Symbol" w:eastAsia="Times New Roman" w:hAnsi="Times New Roman" w:cs="Times New Roman"/>
      </w:rPr>
      <w:lvlText w:val="·"/>
    </w:lvl>
    <w:lvl w:ilvl="4">
      <w:lvlJc w:val="left"/>
      <w:numFmt w:val="bullet"/>
      <w:start w:val="1"/>
      <w:suff w:val="tab"/>
      <w:pPr>
        <w:bidi w:val="0"/>
        <w:jc w:val="left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/>
        <w:wordWrap w:val="1"/>
        <w:snapToGrid w:val="off"/>
        <w:autoSpaceDE w:val="1"/>
        <w:autoSpaceDN w:val="1"/>
      </w:pPr>
      <w:rPr>
        <w:rtl w:val="0"/>
        <w:rStyle w:val="PO1"/>
        <w:spacing w:val="0"/>
        <w:color w:val="auto"/>
        <w:sz w:val="20"/>
        <w:szCs w:val="20"/>
        <w:rFonts w:ascii="Symbol" w:eastAsia="Times New Roman" w:hAnsi="Times New Roman" w:cs="Times New Roman"/>
      </w:rPr>
      <w:lvlText w:val="·"/>
    </w:lvl>
    <w:lvl w:ilvl="5">
      <w:lvlJc w:val="left"/>
      <w:numFmt w:val="bullet"/>
      <w:start w:val="1"/>
      <w:suff w:val="tab"/>
      <w:pPr>
        <w:bidi w:val="0"/>
        <w:jc w:val="left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/>
        <w:wordWrap w:val="1"/>
        <w:snapToGrid w:val="off"/>
        <w:autoSpaceDE w:val="1"/>
        <w:autoSpaceDN w:val="1"/>
      </w:pPr>
      <w:rPr>
        <w:rtl w:val="0"/>
        <w:rStyle w:val="PO1"/>
        <w:spacing w:val="0"/>
        <w:color w:val="auto"/>
        <w:sz w:val="20"/>
        <w:szCs w:val="20"/>
        <w:rFonts w:ascii="Symbol" w:eastAsia="Times New Roman" w:hAnsi="Times New Roman" w:cs="Times New Roman"/>
      </w:rPr>
      <w:lvlText w:val="·"/>
    </w:lvl>
    <w:lvl w:ilvl="6">
      <w:lvlJc w:val="left"/>
      <w:numFmt w:val="bullet"/>
      <w:start w:val="1"/>
      <w:suff w:val="tab"/>
      <w:pPr>
        <w:bidi w:val="0"/>
        <w:jc w:val="left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/>
        <w:wordWrap w:val="1"/>
        <w:snapToGrid w:val="off"/>
        <w:autoSpaceDE w:val="1"/>
        <w:autoSpaceDN w:val="1"/>
      </w:pPr>
      <w:rPr>
        <w:rtl w:val="0"/>
        <w:rStyle w:val="PO1"/>
        <w:spacing w:val="0"/>
        <w:color w:val="auto"/>
        <w:sz w:val="20"/>
        <w:szCs w:val="20"/>
        <w:rFonts w:ascii="Symbol" w:eastAsia="Times New Roman" w:hAnsi="Times New Roman" w:cs="Times New Roman"/>
      </w:rPr>
      <w:lvlText w:val="·"/>
    </w:lvl>
    <w:lvl w:ilvl="7">
      <w:lvlJc w:val="left"/>
      <w:numFmt w:val="bullet"/>
      <w:start w:val="1"/>
      <w:suff w:val="tab"/>
      <w:pPr>
        <w:bidi w:val="0"/>
        <w:jc w:val="left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/>
        <w:wordWrap w:val="1"/>
        <w:snapToGrid w:val="off"/>
        <w:autoSpaceDE w:val="1"/>
        <w:autoSpaceDN w:val="1"/>
      </w:pPr>
      <w:rPr>
        <w:rtl w:val="0"/>
        <w:rStyle w:val="PO1"/>
        <w:spacing w:val="0"/>
        <w:color w:val="auto"/>
        <w:sz w:val="20"/>
        <w:szCs w:val="20"/>
        <w:rFonts w:ascii="Symbol" w:eastAsia="Times New Roman" w:hAnsi="Times New Roman" w:cs="Times New Roman"/>
      </w:rPr>
      <w:lvlText w:val="·"/>
    </w:lvl>
    <w:lvl w:ilvl="8">
      <w:lvlJc w:val="left"/>
      <w:numFmt w:val="bullet"/>
      <w:start w:val="1"/>
      <w:suff w:val="tab"/>
      <w:pPr>
        <w:bidi w:val="0"/>
        <w:jc w:val="left"/>
        <w:spacing w:lineRule="auto" w:line="240" w:before="0" w:beforeAutospacing="0" w:after="0" w:afterAutospacing="0"/>
        <w:pageBreakBefore w:val="0"/>
        <w:ind w:left="360" w:right="0" w:hanging="360"/>
        <w:tabs>
          <w:tab w:val="left" w:pos="360"/>
        </w:tabs>
        <w:rPr/>
        <w:wordWrap w:val="1"/>
        <w:snapToGrid w:val="off"/>
        <w:autoSpaceDE w:val="1"/>
        <w:autoSpaceDN w:val="1"/>
      </w:pPr>
      <w:rPr>
        <w:rtl w:val="0"/>
        <w:rStyle w:val="PO1"/>
        <w:spacing w:val="0"/>
        <w:color w:val="auto"/>
        <w:sz w:val="20"/>
        <w:szCs w:val="20"/>
        <w:rFonts w:ascii="Symbol" w:eastAsia="Times New Roman" w:hAnsi="Times New Roman" w:cs="Times New Roman"/>
      </w:rPr>
      <w:lvlText w:val="·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  <w:spacing w:after="160"/>
        <w:rPr/>
      </w:pPr>
    </w:pPrDefault>
    <w:rPrDefault>
      <w:rPr>
        <w:color w:val="auto"/>
        <w:sz w:val="22"/>
        <w:szCs w:val="22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59"/>
      <w:rPr/>
      <w:autoSpaceDE w:val="0"/>
      <w:autoSpaceDN w:val="0"/>
    </w:pPr>
    <w:rPr>
      <w:color w:val="auto"/>
      <w:sz w:val="22"/>
      <w:szCs w:val="22"/>
      <w:rFonts w:ascii="Times New Roman" w:eastAsia="Times New Roman" w:hAnsi="Times New Roman" w:cs="Times New Roman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2"/>
      <w:szCs w:val="22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fImage22096116708.png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7</Pages>
  <Paragraphs>0</Paragraphs>
  <Words>1302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po_user</dc:creator>
  <cp:lastModifiedBy>po_user</cp:lastModifiedBy>
</cp:coreProperties>
</file>